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9" w:rsidRPr="000834BC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>РЕПУБЛИКА СРБИЈА</w:t>
      </w:r>
    </w:p>
    <w:p w:rsidR="00C769F9" w:rsidRPr="000834BC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>НАРОДНА СКУПШТИНА</w:t>
      </w:r>
    </w:p>
    <w:p w:rsidR="00C769F9" w:rsidRPr="000834BC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здравље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породицу</w:t>
      </w:r>
      <w:proofErr w:type="spellEnd"/>
    </w:p>
    <w:p w:rsidR="00C769F9" w:rsidRPr="000834BC" w:rsidRDefault="00C769F9" w:rsidP="00C769F9">
      <w:pPr>
        <w:pStyle w:val="NoSpacing"/>
        <w:rPr>
          <w:rFonts w:ascii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18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: 06-2/569-15        </w:t>
      </w:r>
    </w:p>
    <w:p w:rsidR="00C769F9" w:rsidRPr="000834BC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24.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децембар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</w:p>
    <w:p w:rsidR="00C769F9" w:rsidRPr="000834BC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>Б е о г р а д</w:t>
      </w:r>
    </w:p>
    <w:p w:rsidR="00C769F9" w:rsidRPr="000834BC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0834BC" w:rsidRDefault="00C769F9" w:rsidP="00C769F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>ЗАПИСНИК</w:t>
      </w:r>
    </w:p>
    <w:p w:rsidR="00C769F9" w:rsidRPr="000834BC" w:rsidRDefault="00C769F9" w:rsidP="00C76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35. СЕДНИЦЕ ОДБОРА ЗА ЗДРАВЉЕ И ПОРОДИЦУ </w:t>
      </w:r>
    </w:p>
    <w:p w:rsidR="00C769F9" w:rsidRPr="000834BC" w:rsidRDefault="00C769F9" w:rsidP="00C769F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ОДРЖАНЕ 24.</w:t>
      </w:r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ДЕЦЕМБРА 2015.</w:t>
      </w:r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ГОДИНЕ</w:t>
      </w:r>
    </w:p>
    <w:p w:rsidR="00C769F9" w:rsidRPr="000834BC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0834BC" w:rsidRDefault="00C769F9" w:rsidP="00C769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Седница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почела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у 14</w:t>
      </w:r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,00</w:t>
      </w:r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часова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0834BC" w:rsidRDefault="00C769F9" w:rsidP="00C769F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председавала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Славица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Ђукић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Дејановић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присуствовали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чланови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Предраг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Мијатовић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Милета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Поскурица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Александар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Радојевић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Љубица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Мрдаковић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Тодоровић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Весна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Ракоњац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834BC">
        <w:rPr>
          <w:rFonts w:ascii="Times New Roman" w:hAnsi="Times New Roman"/>
          <w:sz w:val="24"/>
          <w:szCs w:val="24"/>
          <w:lang w:val="ru-RU"/>
        </w:rPr>
        <w:t xml:space="preserve">др сци. мед. </w:t>
      </w:r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Дарко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Лакетић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Милан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Латковић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Милена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Ћорилић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Љиљана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Косорић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присуствовали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чланови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Бранислав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Блажић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прим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Нинослав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Гирић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Милан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Кнежевић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Радослав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Јовић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Анамарија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Вичек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Душан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Милисављевић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и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Срђан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Кружевић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њихови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заменици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присуствовала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посланик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Љиљана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Бероња</w:t>
      </w:r>
      <w:proofErr w:type="spellEnd"/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присуствовао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Министарства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здравља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државни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секретар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834BC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Берислав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Векић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председнице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већином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гласова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усвојен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следећи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: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0834BC" w:rsidRDefault="00C769F9" w:rsidP="00D01A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34BC">
        <w:rPr>
          <w:rFonts w:ascii="Times New Roman" w:eastAsia="Times New Roman" w:hAnsi="Times New Roman"/>
          <w:sz w:val="24"/>
          <w:szCs w:val="24"/>
        </w:rPr>
        <w:t>Д н е в н и   р е д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0834BC" w:rsidRDefault="00C769F9" w:rsidP="00C769F9">
      <w:pPr>
        <w:pStyle w:val="ListParagraph"/>
        <w:numPr>
          <w:ilvl w:val="0"/>
          <w:numId w:val="3"/>
        </w:numPr>
        <w:jc w:val="both"/>
        <w:rPr>
          <w:b w:val="0"/>
          <w:u w:val="none"/>
          <w:lang w:val="sr-Cyrl-CS"/>
        </w:rPr>
      </w:pPr>
      <w:r w:rsidRPr="000834BC">
        <w:rPr>
          <w:b w:val="0"/>
          <w:u w:val="none"/>
          <w:lang w:val="ru-RU"/>
        </w:rPr>
        <w:t>Информација о раду Министарства здравља за</w:t>
      </w:r>
      <w:r w:rsidRPr="000834BC">
        <w:rPr>
          <w:b w:val="0"/>
          <w:u w:val="none"/>
          <w:lang w:val="sr-Cyrl-CS"/>
        </w:rPr>
        <w:t xml:space="preserve"> период</w:t>
      </w:r>
      <w:r w:rsidRPr="000834BC">
        <w:rPr>
          <w:b w:val="0"/>
          <w:u w:val="none"/>
          <w:lang w:val="ru-RU"/>
        </w:rPr>
        <w:t xml:space="preserve"> јануар</w:t>
      </w:r>
      <w:r w:rsidRPr="000834BC">
        <w:rPr>
          <w:b w:val="0"/>
          <w:u w:val="none"/>
          <w:lang w:val="sr-Cyrl-CS"/>
        </w:rPr>
        <w:t xml:space="preserve">-март </w:t>
      </w:r>
      <w:r w:rsidRPr="000834BC">
        <w:rPr>
          <w:b w:val="0"/>
          <w:u w:val="none"/>
          <w:lang w:val="ru-RU"/>
        </w:rPr>
        <w:t>201</w:t>
      </w:r>
      <w:r w:rsidRPr="000834BC">
        <w:rPr>
          <w:b w:val="0"/>
          <w:u w:val="none"/>
          <w:lang w:val="sr-Cyrl-CS"/>
        </w:rPr>
        <w:t>5</w:t>
      </w:r>
      <w:r w:rsidRPr="000834BC">
        <w:rPr>
          <w:b w:val="0"/>
          <w:u w:val="none"/>
          <w:lang w:val="ru-RU"/>
        </w:rPr>
        <w:t>. годин</w:t>
      </w:r>
      <w:r w:rsidRPr="000834BC">
        <w:rPr>
          <w:b w:val="0"/>
          <w:u w:val="none"/>
          <w:lang w:val="sr-Cyrl-CS"/>
        </w:rPr>
        <w:t>е;</w:t>
      </w:r>
    </w:p>
    <w:p w:rsidR="00C769F9" w:rsidRPr="000834BC" w:rsidRDefault="00C769F9" w:rsidP="00C76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Times New Roman" w:hAnsi="Times New Roman"/>
          <w:sz w:val="24"/>
          <w:szCs w:val="24"/>
          <w:lang w:val="ru-RU"/>
        </w:rPr>
        <w:t>Информација о раду Министарства здравља за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 период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 xml:space="preserve"> април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-јун 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>. годин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е;</w:t>
      </w:r>
    </w:p>
    <w:p w:rsidR="00C769F9" w:rsidRPr="000834BC" w:rsidRDefault="00C769F9" w:rsidP="00C76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Times New Roman" w:hAnsi="Times New Roman"/>
          <w:sz w:val="24"/>
          <w:szCs w:val="24"/>
          <w:lang w:val="ru-RU"/>
        </w:rPr>
        <w:t>Информација о раду Министарства здравља за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 период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 xml:space="preserve"> јул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-септембар 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0834BC">
        <w:rPr>
          <w:rFonts w:ascii="Times New Roman" w:eastAsia="Times New Roman" w:hAnsi="Times New Roman"/>
          <w:sz w:val="24"/>
          <w:szCs w:val="24"/>
          <w:lang w:val="ru-RU"/>
        </w:rPr>
        <w:t>. годин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е;</w:t>
      </w:r>
    </w:p>
    <w:p w:rsidR="00C769F9" w:rsidRPr="000834BC" w:rsidRDefault="00C769F9" w:rsidP="00C769F9">
      <w:pPr>
        <w:numPr>
          <w:ilvl w:val="0"/>
          <w:numId w:val="3"/>
        </w:numPr>
        <w:spacing w:after="0" w:line="240" w:lineRule="auto"/>
        <w:ind w:right="-4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4BC">
        <w:rPr>
          <w:rFonts w:ascii="Times New Roman" w:eastAsia="Times New Roman" w:hAnsi="Times New Roman"/>
          <w:sz w:val="24"/>
          <w:szCs w:val="24"/>
        </w:rPr>
        <w:t>Разно</w:t>
      </w:r>
      <w:proofErr w:type="spellEnd"/>
      <w:r w:rsidRPr="000834BC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0834BC" w:rsidRDefault="00C769F9" w:rsidP="00C769F9">
      <w:pPr>
        <w:pStyle w:val="ListParagraph"/>
        <w:ind w:left="0"/>
        <w:jc w:val="both"/>
        <w:rPr>
          <w:b w:val="0"/>
          <w:u w:val="none"/>
        </w:rPr>
      </w:pPr>
      <w:r w:rsidRPr="000834BC">
        <w:rPr>
          <w:b w:val="0"/>
          <w:u w:val="none"/>
        </w:rPr>
        <w:t xml:space="preserve">             </w:t>
      </w:r>
    </w:p>
    <w:p w:rsidR="00C769F9" w:rsidRPr="000834BC" w:rsidRDefault="00C769F9" w:rsidP="00C769F9">
      <w:pPr>
        <w:pStyle w:val="ListParagraph"/>
        <w:ind w:left="0" w:firstLine="720"/>
        <w:jc w:val="both"/>
        <w:rPr>
          <w:b w:val="0"/>
          <w:u w:val="none"/>
        </w:rPr>
      </w:pPr>
      <w:proofErr w:type="spellStart"/>
      <w:proofErr w:type="gramStart"/>
      <w:r w:rsidRPr="000834BC">
        <w:rPr>
          <w:b w:val="0"/>
          <w:u w:val="none"/>
        </w:rPr>
        <w:t>Пре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преласка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на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рад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по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утврђеном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дневном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реду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усвојени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су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једногласно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записници</w:t>
      </w:r>
      <w:proofErr w:type="spellEnd"/>
      <w:r w:rsidRPr="000834BC">
        <w:rPr>
          <w:b w:val="0"/>
          <w:u w:val="none"/>
        </w:rPr>
        <w:t xml:space="preserve"> 33.</w:t>
      </w:r>
      <w:proofErr w:type="gramEnd"/>
      <w:r w:rsidRPr="000834BC">
        <w:rPr>
          <w:b w:val="0"/>
          <w:u w:val="none"/>
        </w:rPr>
        <w:t xml:space="preserve"> </w:t>
      </w:r>
      <w:proofErr w:type="gramStart"/>
      <w:r w:rsidRPr="000834BC">
        <w:rPr>
          <w:b w:val="0"/>
          <w:u w:val="none"/>
        </w:rPr>
        <w:t>и</w:t>
      </w:r>
      <w:proofErr w:type="gramEnd"/>
      <w:r w:rsidRPr="000834BC">
        <w:rPr>
          <w:b w:val="0"/>
          <w:u w:val="none"/>
        </w:rPr>
        <w:t xml:space="preserve"> 34. </w:t>
      </w:r>
      <w:proofErr w:type="spellStart"/>
      <w:proofErr w:type="gramStart"/>
      <w:r w:rsidRPr="000834BC">
        <w:rPr>
          <w:b w:val="0"/>
          <w:u w:val="none"/>
        </w:rPr>
        <w:t>седнице</w:t>
      </w:r>
      <w:proofErr w:type="spellEnd"/>
      <w:proofErr w:type="gram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Одбора</w:t>
      </w:r>
      <w:proofErr w:type="spellEnd"/>
      <w:r w:rsidRPr="000834BC">
        <w:rPr>
          <w:b w:val="0"/>
          <w:u w:val="none"/>
        </w:rPr>
        <w:t>.</w:t>
      </w:r>
    </w:p>
    <w:p w:rsidR="00C769F9" w:rsidRPr="000834BC" w:rsidRDefault="00C769F9" w:rsidP="00C769F9">
      <w:pPr>
        <w:pStyle w:val="ListParagraph"/>
        <w:ind w:left="0" w:firstLine="720"/>
        <w:jc w:val="both"/>
        <w:rPr>
          <w:b w:val="0"/>
          <w:u w:val="none"/>
        </w:rPr>
      </w:pPr>
    </w:p>
    <w:p w:rsidR="00C769F9" w:rsidRDefault="00C769F9" w:rsidP="00C769F9">
      <w:pPr>
        <w:pStyle w:val="ListParagraph"/>
        <w:ind w:left="0" w:firstLine="709"/>
        <w:jc w:val="both"/>
        <w:rPr>
          <w:u w:val="none"/>
        </w:rPr>
      </w:pPr>
      <w:proofErr w:type="spellStart"/>
      <w:r w:rsidRPr="000834BC">
        <w:rPr>
          <w:b w:val="0"/>
          <w:u w:val="none"/>
        </w:rPr>
        <w:t>Прва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тачка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дневног</w:t>
      </w:r>
      <w:proofErr w:type="spellEnd"/>
      <w:r w:rsidRPr="000834BC">
        <w:rPr>
          <w:b w:val="0"/>
          <w:u w:val="none"/>
        </w:rPr>
        <w:t xml:space="preserve"> </w:t>
      </w:r>
      <w:proofErr w:type="spellStart"/>
      <w:r w:rsidRPr="000834BC">
        <w:rPr>
          <w:b w:val="0"/>
          <w:u w:val="none"/>
        </w:rPr>
        <w:t>реда</w:t>
      </w:r>
      <w:proofErr w:type="spellEnd"/>
      <w:r w:rsidRPr="000834BC">
        <w:rPr>
          <w:b w:val="0"/>
          <w:u w:val="none"/>
        </w:rPr>
        <w:t xml:space="preserve"> </w:t>
      </w:r>
      <w:proofErr w:type="gramStart"/>
      <w:r w:rsidRPr="000834BC">
        <w:rPr>
          <w:b w:val="0"/>
          <w:u w:val="none"/>
        </w:rPr>
        <w:t xml:space="preserve">–  </w:t>
      </w:r>
      <w:r w:rsidRPr="00C435E8">
        <w:rPr>
          <w:u w:val="none"/>
          <w:lang w:val="ru-RU"/>
        </w:rPr>
        <w:t>Информација</w:t>
      </w:r>
      <w:proofErr w:type="gramEnd"/>
      <w:r w:rsidRPr="00C435E8">
        <w:rPr>
          <w:u w:val="none"/>
          <w:lang w:val="ru-RU"/>
        </w:rPr>
        <w:t xml:space="preserve"> о раду Министарства здравља за</w:t>
      </w:r>
      <w:r w:rsidRPr="00C435E8">
        <w:rPr>
          <w:u w:val="none"/>
          <w:lang w:val="sr-Cyrl-CS"/>
        </w:rPr>
        <w:t xml:space="preserve"> период</w:t>
      </w:r>
      <w:r w:rsidRPr="00C435E8">
        <w:rPr>
          <w:u w:val="none"/>
          <w:lang w:val="ru-RU"/>
        </w:rPr>
        <w:t xml:space="preserve"> јануар</w:t>
      </w:r>
      <w:r w:rsidRPr="00C435E8">
        <w:rPr>
          <w:u w:val="none"/>
          <w:lang w:val="sr-Cyrl-CS"/>
        </w:rPr>
        <w:t xml:space="preserve">-март </w:t>
      </w:r>
      <w:r w:rsidRPr="00C435E8">
        <w:rPr>
          <w:u w:val="none"/>
          <w:lang w:val="ru-RU"/>
        </w:rPr>
        <w:t>201</w:t>
      </w:r>
      <w:r w:rsidRPr="00C435E8">
        <w:rPr>
          <w:u w:val="none"/>
          <w:lang w:val="sr-Cyrl-CS"/>
        </w:rPr>
        <w:t>5</w:t>
      </w:r>
      <w:r w:rsidRPr="00C435E8">
        <w:rPr>
          <w:u w:val="none"/>
          <w:lang w:val="ru-RU"/>
        </w:rPr>
        <w:t xml:space="preserve">. </w:t>
      </w:r>
      <w:r w:rsidR="00C435E8">
        <w:rPr>
          <w:u w:val="none"/>
          <w:lang w:val="sr-Cyrl-RS"/>
        </w:rPr>
        <w:t>г</w:t>
      </w:r>
      <w:r w:rsidRPr="00C435E8">
        <w:rPr>
          <w:u w:val="none"/>
          <w:lang w:val="ru-RU"/>
        </w:rPr>
        <w:t>один</w:t>
      </w:r>
      <w:r w:rsidRPr="00C435E8">
        <w:rPr>
          <w:u w:val="none"/>
          <w:lang w:val="sr-Cyrl-CS"/>
        </w:rPr>
        <w:t xml:space="preserve">е, </w:t>
      </w:r>
      <w:r w:rsidRPr="00C435E8">
        <w:rPr>
          <w:u w:val="none"/>
          <w:lang w:val="ru-RU"/>
        </w:rPr>
        <w:t>Информација о раду Министарства здравља за</w:t>
      </w:r>
      <w:r w:rsidRPr="00C435E8">
        <w:rPr>
          <w:u w:val="none"/>
          <w:lang w:val="sr-Cyrl-CS"/>
        </w:rPr>
        <w:t xml:space="preserve"> период</w:t>
      </w:r>
      <w:r w:rsidRPr="00C435E8">
        <w:rPr>
          <w:u w:val="none"/>
          <w:lang w:val="ru-RU"/>
        </w:rPr>
        <w:t xml:space="preserve"> април</w:t>
      </w:r>
      <w:r w:rsidRPr="00C435E8">
        <w:rPr>
          <w:u w:val="none"/>
          <w:lang w:val="sr-Cyrl-CS"/>
        </w:rPr>
        <w:t xml:space="preserve">-јун </w:t>
      </w:r>
      <w:r w:rsidRPr="00C435E8">
        <w:rPr>
          <w:u w:val="none"/>
          <w:lang w:val="ru-RU"/>
        </w:rPr>
        <w:t>201</w:t>
      </w:r>
      <w:r w:rsidRPr="00C435E8">
        <w:rPr>
          <w:u w:val="none"/>
          <w:lang w:val="sr-Cyrl-CS"/>
        </w:rPr>
        <w:t>5</w:t>
      </w:r>
      <w:r w:rsidRPr="00C435E8">
        <w:rPr>
          <w:u w:val="none"/>
          <w:lang w:val="ru-RU"/>
        </w:rPr>
        <w:t xml:space="preserve">. </w:t>
      </w:r>
      <w:r w:rsidR="00C435E8">
        <w:rPr>
          <w:u w:val="none"/>
          <w:lang w:val="ru-RU"/>
        </w:rPr>
        <w:t>г</w:t>
      </w:r>
      <w:r w:rsidRPr="00C435E8">
        <w:rPr>
          <w:u w:val="none"/>
          <w:lang w:val="ru-RU"/>
        </w:rPr>
        <w:t>один</w:t>
      </w:r>
      <w:r w:rsidRPr="00C435E8">
        <w:rPr>
          <w:u w:val="none"/>
          <w:lang w:val="sr-Cyrl-CS"/>
        </w:rPr>
        <w:t>е</w:t>
      </w:r>
      <w:r w:rsidR="00C435E8">
        <w:rPr>
          <w:u w:val="none"/>
          <w:lang w:val="sr-Cyrl-CS"/>
        </w:rPr>
        <w:t xml:space="preserve"> и</w:t>
      </w:r>
      <w:r w:rsidRPr="00C435E8">
        <w:rPr>
          <w:u w:val="none"/>
          <w:lang w:val="sr-Cyrl-CS"/>
        </w:rPr>
        <w:t xml:space="preserve"> </w:t>
      </w:r>
      <w:r w:rsidRPr="00C435E8">
        <w:rPr>
          <w:u w:val="none"/>
          <w:lang w:val="ru-RU"/>
        </w:rPr>
        <w:t>Информација о раду Министарства здравља за</w:t>
      </w:r>
      <w:r w:rsidRPr="00C435E8">
        <w:rPr>
          <w:u w:val="none"/>
          <w:lang w:val="sr-Cyrl-CS"/>
        </w:rPr>
        <w:t xml:space="preserve"> период</w:t>
      </w:r>
      <w:r w:rsidRPr="00C435E8">
        <w:rPr>
          <w:u w:val="none"/>
          <w:lang w:val="ru-RU"/>
        </w:rPr>
        <w:t xml:space="preserve"> јул</w:t>
      </w:r>
      <w:r w:rsidRPr="00C435E8">
        <w:rPr>
          <w:u w:val="none"/>
          <w:lang w:val="sr-Cyrl-CS"/>
        </w:rPr>
        <w:t xml:space="preserve">-септембар </w:t>
      </w:r>
      <w:r w:rsidRPr="00C435E8">
        <w:rPr>
          <w:u w:val="none"/>
          <w:lang w:val="ru-RU"/>
        </w:rPr>
        <w:t>201</w:t>
      </w:r>
      <w:r w:rsidRPr="00C435E8">
        <w:rPr>
          <w:u w:val="none"/>
          <w:lang w:val="sr-Cyrl-CS"/>
        </w:rPr>
        <w:t>5</w:t>
      </w:r>
      <w:r w:rsidRPr="00C435E8">
        <w:rPr>
          <w:u w:val="none"/>
          <w:lang w:val="ru-RU"/>
        </w:rPr>
        <w:t xml:space="preserve">. </w:t>
      </w:r>
      <w:r w:rsidR="00F90F55" w:rsidRPr="00C435E8">
        <w:rPr>
          <w:u w:val="none"/>
          <w:lang w:val="ru-RU"/>
        </w:rPr>
        <w:t>Г</w:t>
      </w:r>
      <w:r w:rsidRPr="00C435E8">
        <w:rPr>
          <w:u w:val="none"/>
          <w:lang w:val="ru-RU"/>
        </w:rPr>
        <w:t>один</w:t>
      </w:r>
      <w:r w:rsidRPr="00C435E8">
        <w:rPr>
          <w:u w:val="none"/>
          <w:lang w:val="sr-Cyrl-CS"/>
        </w:rPr>
        <w:t>е</w:t>
      </w:r>
    </w:p>
    <w:p w:rsidR="00F90F55" w:rsidRPr="00F90F55" w:rsidRDefault="00F90F55" w:rsidP="00C769F9">
      <w:pPr>
        <w:pStyle w:val="ListParagraph"/>
        <w:ind w:left="0" w:firstLine="709"/>
        <w:jc w:val="both"/>
        <w:rPr>
          <w:u w:val="none"/>
        </w:rPr>
      </w:pPr>
    </w:p>
    <w:p w:rsidR="00C769F9" w:rsidRPr="000834BC" w:rsidRDefault="00C769F9" w:rsidP="00C769F9">
      <w:pPr>
        <w:pStyle w:val="ListParagraph"/>
        <w:ind w:left="0" w:firstLine="709"/>
        <w:jc w:val="both"/>
        <w:rPr>
          <w:rFonts w:eastAsia="Arial"/>
          <w:b w:val="0"/>
          <w:u w:val="none"/>
          <w:lang w:val="sr-Cyrl-CS"/>
        </w:rPr>
      </w:pPr>
      <w:r w:rsidRPr="000834BC">
        <w:rPr>
          <w:b w:val="0"/>
          <w:u w:val="none"/>
          <w:lang w:val="sr-Cyrl-CS"/>
        </w:rPr>
        <w:t xml:space="preserve">Председник Одбора Одбора проф. др Славица Ђукић Дејановић  је подсетила присутне </w:t>
      </w:r>
      <w:r w:rsidRPr="000834BC">
        <w:rPr>
          <w:rFonts w:eastAsia="Arial"/>
          <w:b w:val="0"/>
          <w:u w:val="none"/>
          <w:lang w:val="sr-Cyrl-CS"/>
        </w:rPr>
        <w:t xml:space="preserve">да према члану 229. Пословника НС министар информише надлежни Одбор о раду министарства једном у три месеца. На седници одбора, питања министру о поднетој информацији могу да постављају чланови надлежног одбора и овлашћени представник посланичке групе која нема члана у том одбору. О закључцима одбора </w:t>
      </w:r>
      <w:r w:rsidRPr="000834BC">
        <w:rPr>
          <w:rFonts w:eastAsia="Arial"/>
          <w:b w:val="0"/>
          <w:u w:val="none"/>
          <w:lang w:val="sr-Cyrl-CS"/>
        </w:rPr>
        <w:lastRenderedPageBreak/>
        <w:t xml:space="preserve">поводом поднете информације, одбор подноси извештај Народној скупштини. На овај начин Одбор остварује своју контролну улогу над радом извршне власти.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Обавестила је присутне да је Министарство здравља редовно, након истека сваког тромесечја, достављало </w:t>
      </w:r>
      <w:r w:rsidRPr="000834BC">
        <w:rPr>
          <w:rFonts w:ascii="Times New Roman" w:eastAsia="Arial" w:hAnsi="Times New Roman"/>
          <w:sz w:val="24"/>
          <w:szCs w:val="24"/>
        </w:rPr>
        <w:t>O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дбору информацију о раду у 2015. </w:t>
      </w:r>
      <w:proofErr w:type="gramStart"/>
      <w:r w:rsidRPr="000834BC">
        <w:rPr>
          <w:rFonts w:ascii="Times New Roman" w:eastAsia="Arial" w:hAnsi="Times New Roman"/>
          <w:sz w:val="24"/>
          <w:szCs w:val="24"/>
        </w:rPr>
        <w:t>g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>одини</w:t>
      </w:r>
      <w:proofErr w:type="gramEnd"/>
      <w:r w:rsidRPr="000834BC">
        <w:rPr>
          <w:rFonts w:ascii="Times New Roman" w:eastAsia="Arial" w:hAnsi="Times New Roman"/>
          <w:sz w:val="24"/>
          <w:szCs w:val="24"/>
          <w:lang w:val="sr-Cyrl-CS"/>
        </w:rPr>
        <w:t>, кој</w:t>
      </w:r>
      <w:r w:rsidRPr="000834BC">
        <w:rPr>
          <w:rFonts w:ascii="Times New Roman" w:eastAsia="Arial" w:hAnsi="Times New Roman"/>
          <w:sz w:val="24"/>
          <w:szCs w:val="24"/>
        </w:rPr>
        <w:t>a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0834BC">
        <w:rPr>
          <w:rFonts w:ascii="Times New Roman" w:eastAsia="Arial" w:hAnsi="Times New Roman"/>
          <w:sz w:val="24"/>
          <w:szCs w:val="24"/>
        </w:rPr>
        <w:t>je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 члановима одбора одмах након пријема прослеђивана електронским путем.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t>Затим је председница Одбора проф. др Славица Ђукић Дејановић  предложила, на основу члана 76. Пословника Народне скупштине, да се о прве три тачке дневног реда води заједнички начелни претрес што су присутни чланови Одбора једногласно прихватили.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Проф. др Берислав Векић је истакао најважније законодавне активности за први квартал 2015. године, акте које је усвојила Влада, а ради се о изменама и допунама Одлуке о највишим ценама лекова за употребу у хуманој медицини који се издају на рецепт, затим о закључку Владе о обезбеђивању средстава за оверу здравствених исправа за 12.570 запослених  радника у привредним друштвима;  закључак Владе који се односи на принудну наплату, односно изузимање приликом принудне наплате средстава која су одређена за здравствену заштиту, о закључцима Владе за средства за оверу здравствених исправа предузећа из Краљева, о обезбеђивању средстава за лечење лица оболелих од ретких болести у 2015. години, такође, за оверу здравствених исправа за осам запослених радника Србијатранса ДОО Ниш и за седам чланова њихових породица, затим Решење о давању сагласности на Одлуку о именовању и допунама Статута РФЗО- а. У овом периоду су усвојени и одређени акти РФЗО, и то, Правилник о изменама и допунама Правилника о медицинско-теничким помагалима. Затим низ редовних активности које је спровело Министарство здравља у прва три месеца као што су различите међународне активности, поготово ИПА пројекат о унапређењу положаја корисника резиденцијалних установа за особе са интелектуаним и менталним потешкоћама, кроз стварање услова за њихово укључивање у друштво, у оквиру којег су одржана 4 семинара, односно тренинга, кроз које је едуковано 73 тренера, као и рад на Пројекту за интегрисани информациони здравствени систем.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Од априла 2015. године, акти које је усвојила Влада су: Одлука о оснивању Завода за јавно здравље у Новом Пазару, закључак Владе којим је дата сагласност да се изврши уплата 190,7 милиона динара РФЗО-у по основу доприноса за обавезно здравствено осигурање, који је обрачунат на минималну зараду за оверу здравствених исправа за 23.492 запослених радника у привредним друштвима; затим закључак Владе којим се прихвата Извештај о раду Управног одбора и о извршеном надзору над радом Надзорног одбора РФЗО; решење Владе о сагласности за расподелу вишка прихода над расходима остварених у Агенцији за лекове и медицинска средства Србије у 2014. години; Решење Владе за Финансијски план Агенције за лекове и медицинска средства за 2015. годину, Решење Владе за програм рада Агенције за лекове и медицинска средства који је и донео План за 2015. годину.  Активности Министарства здравља су и акти које је донео министар, као што је Правилник о утврђивању списка психоактивних и контролисаних супстанци, Правилник о изменама и допунама Правилника о условима, критеријумима, начину и поступцима за стављање лека на листу лекова, Правилник о изменама и допунама Правилника о документацији и начину увоза лека који немају дозвоклу, као и низ закона и правилника који су ушли у процедуру. Следе и  друге редовне активности Министрства здравља, када је 863 здравствена радника положило стручне испите као и ИПА пројекти су и у овом периоду спровођени. Такође, Министарство здравља је учествовало на низ међународних састанака и сусрета. За овај период треба посебно истаћи инспекцијски рад, посебно санитарне инспекције. На територији Републике Србје обављено је 10.852 прегледа и донето је 2.658 решења са мерама које треба предузети у циљу отклањања уочених недостатака. Здравствена 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lastRenderedPageBreak/>
        <w:t>инспекција је у здравственим установама у државној својини извршила 589 редовна надзора, 755 надзора по пријави, број контролних надзора је био 111, а у приватним здравственим установама редовни надзор је извршен у 206 случаја, надзора по пријави је било 161 а контролних надзора 35. У оквиру инспекције лекова и медицинских средстава спроведено је 255 надзора. Извршена је и контрола исправности процедуре у пословима спровођења поступка јавних набавки које се спроводе у здравственим установама. У оквиру Управе за биомедицину формирана је Радна група за израду Нацрта закона о изменама и допунама Закона о трансузиолошкој делатности,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Радне групе за израду Закона о лечењу у поступцима биомедицинске потпомогнуте оплодње,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 затим израда ИПА пројеката у циљу унапређења услуга здравстевног система, Радна група за израду Уредбе о методологији за одређивање трошкова обраде крви и компонената крви, почетак Пројекта ПЛА , завршетак Пројекта ТБЦ и ХИВ-а, који је завршен преко ГЛОБАЛ фонда. У овом периоду радило се и на Пројекту реконструкције КЦ Србија, вредност уговора са ЕИБОМ је 150 милиона еур, тренутно је Министраство здравља у фази расписивања тендера, завршена је комплетна документација и очекује се грађење две куле Клиничког центра Србије у мају месецу наредне године. Навео је да је завршен  главни пројекат противпожарне заштите КЦ Војводине, а вредност пројекта је 35 милиона евра; КЦ Ниш је у фази изградње, док код КЦ Крагујевац појављује се проблем нерешавања раскида уговора са пројектантом.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У трећем кварталу заступљене су нормативне активности, закључак Владе да се прихвата извештај Агенције за лекове и медицинска средства за 2014. годину, закључак Владе да се прихвата финансијски извештај Агенције за лекове и медицинска средства за 2014. годину, закључак Владе из августа о сагласности за извршење уплате од 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168,7 милиона динара РФЗО-у по основу доприноса за обавезно здравствено осигурање обрачунатог на минималну зараду за оверу здравствених исправа за 14.416 запослених у привредним друштвима, Решење о давању сагласности на Правилник о листи лекова и неколико прописа који су у изради као и низ свакодневних активности, два ИПА пројекта од кога је Пројекат ЕУИХИС завршен и ту се ради о имплементацији софтверског система у 29 болница који је финансирала ЕУ са 29 милиона евра. У овом периоду урађено је у оквиру инспекцијских активности 10.417 прегледа, донето је 2.017 решења са мерама које треба предузети у циљу отклањања уочених недостатака, био је велики број активности на аеродрому и друмском и железничком саобраћају у вези са  контролом уноса тропских болести на територију Републике Србије; здравствена инспекција обавила је у здравственим установама у државној својини 343 редовна надзора, 626 по пријави и 145 контролних надзора, а у приватним здравственим установама 38 редовна надзорна, 112 по пријави и 47 контролних надзора. Урађено је 324 предмета која су везана за инспекцију на лекове, а на захтев странака обављено је 138 надзора. Послови овог периода који су били везани за активности Управе за биомедицину су координисање рада Радне групе за израду Закона о трансфузији крви,  Радне групе за израду Закона о лечењу у поступцима биомедицинске потпомогнуте оплодње,који је добио одобрење Европске комисије; координисање рада Радне групе за израду Уредбе о методологији за одређивање трошкова обраде крви и компонената крви, израда ИПА пројеката преко СОХО сектора из области трансфузије, трансплатације органа и трансплатације ћелије ткива, реализација пројекта ПЛАЦ, организовање састанака са различитим удружењима и организацијама. Почиње и пројекат из надлежности Министарства здравља, то је тзв Пројекат развоја здравства Србије, који се састоји из 4 компоненте, са неколико подкомпоненти, а то су унапређење финансирања  у систему здравствене заштите, ефикасна набавка лекова и медицинских средстава, затим унапређења квалитета здравствене заштите- то је компонента која је увелико покренута а ради се о набавци линеарних акцелератора. У 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погледу Клиничког центра Србије, завршена је фаза прегледа финалних докумената главног пројекта, добијена су зелена светла од свих релевантних чинилаца који то треба да одобре, Клинички центар Нови Сад је у овом тренутку спреман за добијање грађевинске дозволе, планирани рок завршетка радова за Клинички центар Ниш је крај 2016. године, а за Клинички центар Крагујевац је урађена радна верзија главног пројекта од стране пројектанта. Министарство здравља је планирало за први квартал  следеће године да поднесе у скупштинску процедуру четири закона и то: Закон о трансфузији, Закон о вантелесној оплодњи, Закон о заразним болестима и Закон о јавном здрављу. За други квартал следеће године припрема се Закон о психоактивним супстанцама и Закон о медицинским средствима, а до 1. јуна треба да се заврши Закон о здравственом осигурању и здравственој заштити, а интезивно се ради и на подзаконским актима на донети Закон о медицинској документацији и евиденцијама. </w:t>
      </w:r>
    </w:p>
    <w:p w:rsidR="00C769F9" w:rsidRPr="00D01A3A" w:rsidRDefault="00C769F9" w:rsidP="00C43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4BC">
        <w:rPr>
          <w:rFonts w:ascii="Times New Roman" w:hAnsi="Times New Roman"/>
          <w:sz w:val="24"/>
          <w:szCs w:val="24"/>
          <w:lang w:val="ru-RU"/>
        </w:rPr>
        <w:t xml:space="preserve">Након што је размотрио </w:t>
      </w: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Информацију о раду Министарства здравља за период јануар-март 2015. године, Информацију о раду Министарства здравља за период април-јун 2015. године и Информацију о раду Министарства здравља за период јул-септембар 2015. године,</w:t>
      </w:r>
      <w:r w:rsidRPr="000834BC">
        <w:rPr>
          <w:rFonts w:ascii="Times New Roman" w:hAnsi="Times New Roman"/>
          <w:sz w:val="24"/>
          <w:szCs w:val="24"/>
          <w:lang w:val="ru-RU"/>
        </w:rPr>
        <w:t xml:space="preserve"> Одбор је сагласно члану 229. Пословника Народне скупштине једногласно одлучио да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 их </w:t>
      </w:r>
      <w:r w:rsidRPr="000834BC">
        <w:rPr>
          <w:rFonts w:ascii="Times New Roman" w:hAnsi="Times New Roman"/>
          <w:sz w:val="24"/>
          <w:szCs w:val="24"/>
          <w:lang w:val="ru-RU"/>
        </w:rPr>
        <w:t>прихвати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, о чему је поднео </w:t>
      </w:r>
      <w:r w:rsidRPr="000834BC">
        <w:rPr>
          <w:rFonts w:ascii="Times New Roman" w:hAnsi="Times New Roman"/>
          <w:sz w:val="24"/>
          <w:szCs w:val="24"/>
          <w:lang w:val="ru-RU"/>
        </w:rPr>
        <w:t>извештај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 Народној скупштини.</w:t>
      </w:r>
    </w:p>
    <w:p w:rsidR="00C435E8" w:rsidRPr="00D01A3A" w:rsidRDefault="00C435E8" w:rsidP="00C43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435E8" w:rsidRDefault="00C769F9" w:rsidP="00C435E8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834BC">
        <w:rPr>
          <w:lang w:val="ru-RU"/>
        </w:rPr>
        <w:t xml:space="preserve">              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Друга тачка дневног реда – </w:t>
      </w:r>
      <w:r w:rsidRPr="00C435E8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Разно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</w:p>
    <w:p w:rsidR="00F90F55" w:rsidRPr="00F90F55" w:rsidRDefault="00F90F55" w:rsidP="00C435E8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bookmarkStart w:id="0" w:name="_GoBack"/>
      <w:bookmarkEnd w:id="0"/>
    </w:p>
    <w:p w:rsidR="00C769F9" w:rsidRPr="000834BC" w:rsidRDefault="00C769F9" w:rsidP="00C435E8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Председник Одбора проф. др Славица Ђукић Дејановић обавестила је присутне  да је заједно са замеником председника Одбора мр. др Љубицом Мрдаковић Тодоровић, и </w:t>
      </w:r>
      <w:r w:rsidRPr="000834BC">
        <w:rPr>
          <w:rFonts w:ascii="Times New Roman" w:hAnsi="Times New Roman"/>
          <w:sz w:val="24"/>
          <w:szCs w:val="24"/>
          <w:lang w:val="ru-RU"/>
        </w:rPr>
        <w:t xml:space="preserve">др сци. мед. 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Дарком Лакетићем, према закључку Одбора са претходне седнице на којој су разматране представке грађана и организација,  примила 11. децембра, др Драгана Арсића из Краљева, који је указао да једна интересна група у Лекарској комори Србијре већ годинама узурпира ову комору, богати се на штету свих лекара, као и да се буџет ове коморе који како наводи, износи пет милиона евра, троши на незаконит начин и уз непримерено високе дневнице функционера.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Поводом  представке др Арсића, председница је указала на одредбе закона који уређује ову материју и  предложила је закључак који је Одбор усвојио: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>Сагласно члану 49. Закона о коморама здравствених радник</w:t>
      </w:r>
      <w:r w:rsidRPr="000834BC">
        <w:rPr>
          <w:rFonts w:ascii="Times New Roman" w:eastAsia="Arial" w:hAnsi="Times New Roman"/>
          <w:color w:val="000000"/>
          <w:sz w:val="24"/>
          <w:szCs w:val="24"/>
        </w:rPr>
        <w:t>a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Одбор предлаже Министарству здравља да изврши надзор над законитошћу рада и аката ЛКС.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>Сагласно члану 50. Закона о коморама здравствених радник</w:t>
      </w:r>
      <w:r w:rsidRPr="000834BC">
        <w:rPr>
          <w:rFonts w:ascii="Times New Roman" w:eastAsia="Arial" w:hAnsi="Times New Roman"/>
          <w:color w:val="000000"/>
          <w:sz w:val="24"/>
          <w:szCs w:val="24"/>
        </w:rPr>
        <w:t>a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Одбор предлаже да Министарство финансија изврши надзор над законитим и наменским коришћењем средстава ове коморе, као и поступањем коморе у погледу придржавања прописа о финансијском и рачуноводственом пословању.</w:t>
      </w:r>
    </w:p>
    <w:p w:rsidR="00C769F9" w:rsidRPr="000834BC" w:rsidRDefault="00C769F9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Такође је председник Одбора проф. др Славица Ђукић Дејановић </w:t>
      </w:r>
      <w:r w:rsidRPr="000834BC">
        <w:rPr>
          <w:rFonts w:ascii="Times New Roman" w:eastAsia="Arial" w:hAnsi="Times New Roman"/>
          <w:sz w:val="24"/>
          <w:szCs w:val="24"/>
          <w:lang w:val="ru-RU"/>
        </w:rPr>
        <w:t xml:space="preserve">обавестила присутне да су истог дана примљени и представници Удружења "Пацијенти против псоријазе 3П" </w:t>
      </w:r>
      <w:r w:rsidRPr="000834BC">
        <w:rPr>
          <w:rFonts w:ascii="Times New Roman" w:hAnsi="Times New Roman"/>
          <w:sz w:val="24"/>
          <w:szCs w:val="24"/>
          <w:lang w:val="ru-RU"/>
        </w:rPr>
        <w:t>који су предочили проблеме са којима се оболели од псоријазе суочавају у свакодневном животу, те траже равноправни третман као и пацијенти оболели од других системских болести за које РФЗО плаћа лечење.</w:t>
      </w:r>
    </w:p>
    <w:p w:rsidR="00C769F9" w:rsidRPr="000834BC" w:rsidRDefault="00C769F9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34BC">
        <w:rPr>
          <w:rFonts w:ascii="Times New Roman" w:hAnsi="Times New Roman"/>
          <w:sz w:val="24"/>
          <w:szCs w:val="24"/>
          <w:lang w:val="ru-RU"/>
        </w:rPr>
        <w:t xml:space="preserve">На састанку су истакли да је савремена биолошка терапија доступна пацијентима у свим земљама у нашем окружењу као и у земљама ЕУ, и да би се адекватном и правовременом терапијом спречиле компликације псоријазе које више коштају РФЗО и друштво у целини него што би коштала одговарајућа и на време уведена терапија за ову болест. 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Представници овог удружења истичу да су 2011. године прихватили да буду део клиничке студије ради примене најсавременије биолошке </w:t>
      </w:r>
      <w:r w:rsidRPr="000834BC">
        <w:rPr>
          <w:rFonts w:ascii="Times New Roman" w:hAnsi="Times New Roman"/>
          <w:sz w:val="24"/>
          <w:szCs w:val="24"/>
          <w:lang w:val="sr-Cyrl-CS"/>
        </w:rPr>
        <w:lastRenderedPageBreak/>
        <w:t xml:space="preserve">терапије у лечењу ове болести, те да су се на свом личном примеру уверили у ефикасност и делотворност ове терапије. 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Поводом  представке </w:t>
      </w:r>
      <w:r w:rsidRPr="000834BC">
        <w:rPr>
          <w:rFonts w:ascii="Times New Roman" w:eastAsia="Arial" w:hAnsi="Times New Roman"/>
          <w:sz w:val="24"/>
          <w:szCs w:val="24"/>
          <w:lang w:val="ru-RU"/>
        </w:rPr>
        <w:t>Удружења "Пацијенти против псоријазе 3П"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председница Одбора је предложила закључак који гласи: </w:t>
      </w:r>
    </w:p>
    <w:p w:rsidR="00C769F9" w:rsidRPr="000834BC" w:rsidRDefault="00C769F9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С обзиром да је у питању системска болест и да </w:t>
      </w:r>
      <w:r w:rsidRPr="000834BC">
        <w:rPr>
          <w:rFonts w:ascii="Times New Roman" w:hAnsi="Times New Roman"/>
          <w:sz w:val="24"/>
          <w:szCs w:val="24"/>
          <w:lang w:val="ru-RU"/>
        </w:rPr>
        <w:t xml:space="preserve">неадекватно лечење ових пацијената оставља далекосежне штетне последице на њихово здравље,  живот и  радни ангажман, Одбор предлаже РФЗО-у, да уз мишљење надлежне стручне комисије, оболелима од псоријазе одобри лечење савременом биолошком терапијом  коју треба обезбедити превасходно за 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децу и пацијенте који су резистентни на постојеће методе лечења, како би се </w:t>
      </w:r>
      <w:r w:rsidRPr="000834BC">
        <w:rPr>
          <w:rFonts w:ascii="Times New Roman" w:hAnsi="Times New Roman"/>
          <w:sz w:val="24"/>
          <w:szCs w:val="24"/>
          <w:lang w:val="ru-RU"/>
        </w:rPr>
        <w:t>адекватном и правовременом терапијом спречиле компликације псоријазе и трошкови друштва у целини.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hAnsi="Times New Roman"/>
          <w:sz w:val="24"/>
          <w:szCs w:val="24"/>
          <w:lang w:val="ru-RU"/>
        </w:rPr>
        <w:t xml:space="preserve">Министарство здравља обавестити о захтевима пацијената оболелих од псоријазе, и упознати их са ставом Одбора да РФЗО треба да штити права осигураника уз уважавање стручних критеријума при решавању оваквих питања, као и да треба да размотри најефикасније начине и активности у циљу информисања грађана о овом обољењу.  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sr-Cyrl-CS"/>
        </w:rPr>
        <w:t>Председник Одбора проф. др Славица Ђукић Дејановић је констатовала да је Одбор једногласно усвојио предложени закључак.</w:t>
      </w:r>
    </w:p>
    <w:p w:rsidR="00C769F9" w:rsidRPr="000834BC" w:rsidRDefault="00C769F9" w:rsidP="00C769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hAnsi="Times New Roman"/>
          <w:sz w:val="24"/>
          <w:szCs w:val="24"/>
          <w:lang w:val="sr-Cyrl-CS"/>
        </w:rPr>
        <w:t>Одбор је размотрио и представку Слободана Сретеновића из Горњег Милановца у којој  износи да му је након прележаног акутног инфаркта миокарда прописан</w:t>
      </w:r>
      <w:r w:rsidRPr="000834BC">
        <w:rPr>
          <w:rFonts w:ascii="Times New Roman" w:hAnsi="Times New Roman"/>
          <w:sz w:val="24"/>
          <w:szCs w:val="24"/>
        </w:rPr>
        <w:t>o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 да пије лек </w:t>
      </w:r>
      <w:r w:rsidRPr="000834BC">
        <w:rPr>
          <w:rFonts w:ascii="Times New Roman" w:hAnsi="Times New Roman"/>
          <w:sz w:val="24"/>
          <w:szCs w:val="24"/>
        </w:rPr>
        <w:t>BRILIQUE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 90 (</w:t>
      </w:r>
      <w:proofErr w:type="spellStart"/>
      <w:r w:rsidRPr="000834BC">
        <w:rPr>
          <w:rFonts w:ascii="Times New Roman" w:hAnsi="Times New Roman"/>
          <w:sz w:val="24"/>
          <w:szCs w:val="24"/>
        </w:rPr>
        <w:t>Brilik</w:t>
      </w:r>
      <w:proofErr w:type="spellEnd"/>
      <w:r w:rsidRPr="000834BC">
        <w:rPr>
          <w:rFonts w:ascii="Times New Roman" w:hAnsi="Times New Roman"/>
          <w:sz w:val="24"/>
          <w:szCs w:val="24"/>
          <w:lang w:val="sr-Cyrl-CS"/>
        </w:rPr>
        <w:t>). Именовани наводи да је цена овог лека различита, тако што у апотекама по Србији износи 4.520 динара,  у појединим апотекама у Београду је цена нижа, док је у војним апотекама, за војне осигуранике са конзилијарним мишљењем, овај лек бесплатан. Позива се на Устав Републике Србије који свим грађанима гарантује једнака права.</w:t>
      </w:r>
    </w:p>
    <w:p w:rsidR="00C769F9" w:rsidRPr="000834BC" w:rsidRDefault="00C769F9" w:rsidP="00C769F9">
      <w:pPr>
        <w:spacing w:after="0" w:line="240" w:lineRule="auto"/>
        <w:ind w:right="-9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hAnsi="Times New Roman"/>
          <w:sz w:val="24"/>
          <w:szCs w:val="24"/>
          <w:lang w:val="sr-Cyrl-CS"/>
        </w:rPr>
        <w:t>Одбор је закључио да представку проследи Министарству здравља- Сектору за лекове и медицинска средства, психоактивне контролисане супстанце и прекурсоре, на надлежност, с обзиром да се у овом сектору обављају послови који поред осталог обухватају и унапређивање и анализу остваривања права на лекове у систему обавезног здравственог осигурања, утицај цена лекова на доступност лекова који се финансирају из средстава обавезног здравственог осигурања као и припрему предлога цене лека које утврђује Влада, и Министарству трговине, туризма и телекомуниказија, које обавља инспекцијски надзор у области трговине.</w:t>
      </w:r>
    </w:p>
    <w:p w:rsidR="00C769F9" w:rsidRPr="000834BC" w:rsidRDefault="00C769F9" w:rsidP="00C769F9">
      <w:pPr>
        <w:spacing w:after="0" w:line="240" w:lineRule="auto"/>
        <w:ind w:right="-9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Председник Одбора проф. др Славица Ђукић Дејановић обавестила је 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>Одбор да им се обратила и Виолета Јовановић извршна директорка Националне алијансе за локални економски развој (НАЛЕД), у циљу укључивања Одбора у јавно приватни дијалог који НАЛЕД спроводи заједно са Привредном комором Србије, ради решавања нагомиланих проблема у здравству. Директорка наводи да су њихова истраживања о функционисању и финансирању здравства на локалном нивоу указала на  неодговарајући регулаторни оквир, што налаже потребу измене системских закона и подзаконских аката из области здрасвства, као и закона који регулишу функционисање локалне самоуправе. Налази овог истраживања су представљени на националној конференцији у новембру, а њихова је иницијатива да дијалог прошире кроз капацитете скупштине. Зато предлажу да се у фебруару 2016. год организује отворена проширена седница одбора где би били позвали представници локалних самоуправа, директори здравстевних установа и привреде, ради конструктивне расправе о решењима које заговарају. Пре тога предлажу оперативни састанак са представницима Одбора ради разговора о детаљима и могућем термину одржавања седнице одбора.</w:t>
      </w: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 w:rsidRPr="000834BC">
        <w:rPr>
          <w:rFonts w:ascii="Times New Roman" w:eastAsia="Arial" w:hAnsi="Times New Roman"/>
          <w:sz w:val="24"/>
          <w:szCs w:val="24"/>
          <w:lang w:val="sr-Cyrl-CS"/>
        </w:rPr>
        <w:lastRenderedPageBreak/>
        <w:t>Закључено је да председница Одбора</w:t>
      </w:r>
      <w:r w:rsidRPr="000834BC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проф. др Славица Ђукић Дејановић</w:t>
      </w:r>
      <w:r w:rsidRPr="000834BC">
        <w:rPr>
          <w:rFonts w:ascii="Times New Roman" w:eastAsia="Arial" w:hAnsi="Times New Roman"/>
          <w:sz w:val="24"/>
          <w:szCs w:val="24"/>
          <w:lang w:val="sr-Cyrl-CS"/>
        </w:rPr>
        <w:t xml:space="preserve">,  заменица др Љубица Мрдаковић Тодоровић и др сци Дарко Лакетић, одрже састанак са подносиоцем представке - директорком ове организације о чему ће известити Одбор. </w:t>
      </w: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14.55 часова.</w:t>
      </w: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34BC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</w:t>
      </w:r>
      <w:r w:rsidRPr="000834BC">
        <w:rPr>
          <w:rFonts w:ascii="Times New Roman" w:hAnsi="Times New Roman"/>
          <w:sz w:val="24"/>
          <w:szCs w:val="24"/>
          <w:lang w:val="sr-Cyrl-CS"/>
        </w:rPr>
        <w:t xml:space="preserve"> СЕКРЕТАР                                                                          ПРЕДСЕДНИК</w:t>
      </w:r>
    </w:p>
    <w:p w:rsidR="00C769F9" w:rsidRPr="000834BC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4BC">
        <w:rPr>
          <w:rFonts w:ascii="Times New Roman" w:hAnsi="Times New Roman"/>
          <w:sz w:val="24"/>
          <w:szCs w:val="24"/>
          <w:lang w:val="sr-Cyrl-CS"/>
        </w:rPr>
        <w:t xml:space="preserve">    Божана Војиновић                                                     Проф. др Славица Ђукић Дејановић</w:t>
      </w:r>
    </w:p>
    <w:p w:rsidR="00C769F9" w:rsidRPr="000834BC" w:rsidRDefault="00C769F9" w:rsidP="00C769F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0834BC" w:rsidRDefault="00C769F9" w:rsidP="00C769F9">
      <w:pPr>
        <w:rPr>
          <w:lang w:val="sr-Cyrl-CS"/>
        </w:rPr>
      </w:pPr>
    </w:p>
    <w:p w:rsidR="00C769F9" w:rsidRPr="000834BC" w:rsidRDefault="00C769F9" w:rsidP="00C769F9">
      <w:pPr>
        <w:rPr>
          <w:lang w:val="sr-Cyrl-CS"/>
        </w:rPr>
      </w:pPr>
    </w:p>
    <w:p w:rsidR="00D474A3" w:rsidRPr="000834BC" w:rsidRDefault="00D474A3" w:rsidP="00C769F9">
      <w:pPr>
        <w:rPr>
          <w:lang w:val="sr-Cyrl-CS"/>
        </w:rPr>
      </w:pPr>
    </w:p>
    <w:sectPr w:rsidR="00D474A3" w:rsidRPr="000834BC" w:rsidSect="001D4D24">
      <w:headerReference w:type="default" r:id="rId8"/>
      <w:pgSz w:w="11907" w:h="16840" w:code="9"/>
      <w:pgMar w:top="1440" w:right="1440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DE" w:rsidRDefault="00BC5DDE">
      <w:pPr>
        <w:spacing w:after="0" w:line="240" w:lineRule="auto"/>
      </w:pPr>
      <w:r>
        <w:separator/>
      </w:r>
    </w:p>
  </w:endnote>
  <w:endnote w:type="continuationSeparator" w:id="0">
    <w:p w:rsidR="00BC5DDE" w:rsidRDefault="00BC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DE" w:rsidRDefault="00BC5DDE">
      <w:pPr>
        <w:spacing w:after="0" w:line="240" w:lineRule="auto"/>
      </w:pPr>
      <w:r>
        <w:separator/>
      </w:r>
    </w:p>
  </w:footnote>
  <w:footnote w:type="continuationSeparator" w:id="0">
    <w:p w:rsidR="00BC5DDE" w:rsidRDefault="00BC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07" w:rsidRDefault="00C769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0307" w:rsidRDefault="00BC5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FE4F98"/>
    <w:multiLevelType w:val="multilevel"/>
    <w:tmpl w:val="5E8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F"/>
    <w:rsid w:val="00002873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34BC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258D2"/>
    <w:rsid w:val="001309C3"/>
    <w:rsid w:val="00140B0E"/>
    <w:rsid w:val="001421DB"/>
    <w:rsid w:val="00150022"/>
    <w:rsid w:val="001557E6"/>
    <w:rsid w:val="00155F3A"/>
    <w:rsid w:val="00156DA1"/>
    <w:rsid w:val="00156F33"/>
    <w:rsid w:val="001573E5"/>
    <w:rsid w:val="00161603"/>
    <w:rsid w:val="00170902"/>
    <w:rsid w:val="00173869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C0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49D"/>
    <w:rsid w:val="002127AE"/>
    <w:rsid w:val="0021425B"/>
    <w:rsid w:val="002177A9"/>
    <w:rsid w:val="0022033C"/>
    <w:rsid w:val="002273D1"/>
    <w:rsid w:val="00230C2B"/>
    <w:rsid w:val="002315AF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1C81"/>
    <w:rsid w:val="003C244C"/>
    <w:rsid w:val="003D1D2B"/>
    <w:rsid w:val="003D5301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D4946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05D02"/>
    <w:rsid w:val="00610FB7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1CD0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4A2"/>
    <w:rsid w:val="00711AEA"/>
    <w:rsid w:val="00711BF8"/>
    <w:rsid w:val="0071488D"/>
    <w:rsid w:val="007278CD"/>
    <w:rsid w:val="00730CBF"/>
    <w:rsid w:val="00731E71"/>
    <w:rsid w:val="007402DD"/>
    <w:rsid w:val="007542AD"/>
    <w:rsid w:val="00764E9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4B4"/>
    <w:rsid w:val="007B0848"/>
    <w:rsid w:val="007B3F77"/>
    <w:rsid w:val="007B6912"/>
    <w:rsid w:val="007B74AB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2D67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225B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5DDE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5E8"/>
    <w:rsid w:val="00C43AF8"/>
    <w:rsid w:val="00C5027F"/>
    <w:rsid w:val="00C5165B"/>
    <w:rsid w:val="00C541C8"/>
    <w:rsid w:val="00C56F26"/>
    <w:rsid w:val="00C57A4A"/>
    <w:rsid w:val="00C7255D"/>
    <w:rsid w:val="00C769F9"/>
    <w:rsid w:val="00C76A1A"/>
    <w:rsid w:val="00C824A4"/>
    <w:rsid w:val="00C830C5"/>
    <w:rsid w:val="00C925D9"/>
    <w:rsid w:val="00C92C35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1A3A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16BE"/>
    <w:rsid w:val="00D4149F"/>
    <w:rsid w:val="00D4452C"/>
    <w:rsid w:val="00D474A3"/>
    <w:rsid w:val="00D521D7"/>
    <w:rsid w:val="00D567A7"/>
    <w:rsid w:val="00D57455"/>
    <w:rsid w:val="00D61BC8"/>
    <w:rsid w:val="00D74CE6"/>
    <w:rsid w:val="00D778C5"/>
    <w:rsid w:val="00D77F41"/>
    <w:rsid w:val="00D81701"/>
    <w:rsid w:val="00D8193D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F10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686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90F5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43F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9F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9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7</cp:revision>
  <dcterms:created xsi:type="dcterms:W3CDTF">2016-01-29T07:59:00Z</dcterms:created>
  <dcterms:modified xsi:type="dcterms:W3CDTF">2016-01-29T08:11:00Z</dcterms:modified>
</cp:coreProperties>
</file>